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4" w:rsidRPr="00B64C0E" w:rsidRDefault="00C541A4" w:rsidP="00C541A4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4C0E">
        <w:rPr>
          <w:rFonts w:ascii="Times New Roman" w:hAnsi="Times New Roman"/>
          <w:b/>
          <w:sz w:val="24"/>
          <w:szCs w:val="24"/>
        </w:rPr>
        <w:t>Головинова</w:t>
      </w:r>
      <w:proofErr w:type="spellEnd"/>
      <w:r w:rsidRPr="00B64C0E">
        <w:rPr>
          <w:rFonts w:ascii="Times New Roman" w:hAnsi="Times New Roman"/>
          <w:b/>
          <w:sz w:val="24"/>
          <w:szCs w:val="24"/>
        </w:rPr>
        <w:t xml:space="preserve"> Наталья Ивановна – заместитель заведующей</w:t>
      </w:r>
    </w:p>
    <w:p w:rsidR="00C541A4" w:rsidRPr="00B64C0E" w:rsidRDefault="00C541A4" w:rsidP="00C541A4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B64C0E">
        <w:rPr>
          <w:rFonts w:ascii="Times New Roman" w:hAnsi="Times New Roman"/>
          <w:b/>
          <w:sz w:val="24"/>
          <w:szCs w:val="24"/>
        </w:rPr>
        <w:t>Уланова Лариса Александровна – старший воспитатель высшей квалификационной категории</w:t>
      </w:r>
    </w:p>
    <w:p w:rsidR="00C541A4" w:rsidRDefault="00C541A4" w:rsidP="00C541A4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B64C0E">
        <w:rPr>
          <w:rFonts w:ascii="Times New Roman" w:hAnsi="Times New Roman"/>
          <w:b/>
          <w:sz w:val="24"/>
          <w:szCs w:val="24"/>
        </w:rPr>
        <w:t>МБДОУ «Детский сад №54 «Золушка»</w:t>
      </w:r>
    </w:p>
    <w:p w:rsidR="00C541A4" w:rsidRPr="00C541A4" w:rsidRDefault="00C541A4" w:rsidP="00C541A4">
      <w:pPr>
        <w:spacing w:after="0" w:line="240" w:lineRule="auto"/>
        <w:ind w:right="1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  <w:r w:rsidRPr="00C541A4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t>mail</w:t>
      </w:r>
      <w:r w:rsidRPr="00C541A4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fldChar w:fldCharType="begin"/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 xml:space="preserve"> 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instrText>HYPERLINK</w:instrText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 xml:space="preserve"> "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instrText>mailto</w:instrText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>: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instrText>olesga</w:instrText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>54@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instrText>krasmail</w:instrText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>.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instrText>ru</w:instrText>
      </w:r>
      <w:r w:rsidRPr="00C541A4">
        <w:rPr>
          <w:rFonts w:ascii="Times New Roman" w:eastAsia="Times New Roman" w:hAnsi="Times New Roman"/>
          <w:b/>
          <w:sz w:val="24"/>
          <w:szCs w:val="24"/>
        </w:rPr>
        <w:instrText xml:space="preserve">" </w:instrTex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fldChar w:fldCharType="separate"/>
      </w:r>
      <w:r w:rsidRPr="00EA69E6">
        <w:rPr>
          <w:rFonts w:ascii="Times New Roman" w:eastAsia="Times New Roman" w:hAnsi="Times New Roman"/>
          <w:b/>
          <w:color w:val="0563C1"/>
          <w:sz w:val="24"/>
          <w:szCs w:val="24"/>
          <w:u w:val="single"/>
          <w:lang w:val="en-US"/>
        </w:rPr>
        <w:t>olesga</w:t>
      </w:r>
      <w:r w:rsidRPr="00C541A4">
        <w:rPr>
          <w:rFonts w:ascii="Times New Roman" w:eastAsia="Times New Roman" w:hAnsi="Times New Roman"/>
          <w:b/>
          <w:color w:val="0563C1"/>
          <w:sz w:val="24"/>
          <w:szCs w:val="24"/>
          <w:u w:val="single"/>
        </w:rPr>
        <w:t>54@</w:t>
      </w:r>
      <w:r w:rsidRPr="00EA69E6">
        <w:rPr>
          <w:rFonts w:ascii="Times New Roman" w:eastAsia="Times New Roman" w:hAnsi="Times New Roman"/>
          <w:b/>
          <w:color w:val="0563C1"/>
          <w:sz w:val="24"/>
          <w:szCs w:val="24"/>
          <w:u w:val="single"/>
          <w:lang w:val="en-US"/>
        </w:rPr>
        <w:t>krasmail</w:t>
      </w:r>
      <w:r w:rsidRPr="00C541A4">
        <w:rPr>
          <w:rFonts w:ascii="Times New Roman" w:eastAsia="Times New Roman" w:hAnsi="Times New Roman"/>
          <w:b/>
          <w:color w:val="0563C1"/>
          <w:sz w:val="24"/>
          <w:szCs w:val="24"/>
          <w:u w:val="single"/>
        </w:rPr>
        <w:t>.</w:t>
      </w:r>
      <w:r w:rsidRPr="00EA69E6">
        <w:rPr>
          <w:rFonts w:ascii="Times New Roman" w:eastAsia="Times New Roman" w:hAnsi="Times New Roman"/>
          <w:b/>
          <w:color w:val="0563C1"/>
          <w:sz w:val="24"/>
          <w:szCs w:val="24"/>
          <w:u w:val="single"/>
          <w:lang w:val="en-US"/>
        </w:rPr>
        <w:t>ru</w:t>
      </w:r>
      <w:r w:rsidRPr="00EA69E6">
        <w:rPr>
          <w:rFonts w:ascii="Times New Roman" w:eastAsia="Times New Roman" w:hAnsi="Times New Roman"/>
          <w:b/>
          <w:sz w:val="24"/>
          <w:szCs w:val="24"/>
          <w:lang w:val="en-US"/>
        </w:rPr>
        <w:fldChar w:fldCharType="end"/>
      </w:r>
    </w:p>
    <w:p w:rsidR="00C541A4" w:rsidRPr="00B64C0E" w:rsidRDefault="00C541A4" w:rsidP="00C541A4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C541A4" w:rsidRPr="00B64C0E" w:rsidRDefault="00C541A4" w:rsidP="00C541A4">
      <w:pPr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B64C0E">
        <w:rPr>
          <w:rFonts w:ascii="Times New Roman" w:hAnsi="Times New Roman"/>
          <w:b/>
          <w:sz w:val="24"/>
          <w:szCs w:val="24"/>
        </w:rPr>
        <w:t>«Детская исследовательская конференция как средство поддержки способных детей, стимулирование их к творчеству и самостоятельной исследовательской деятельности»</w:t>
      </w:r>
    </w:p>
    <w:p w:rsidR="00C541A4" w:rsidRPr="00B64C0E" w:rsidRDefault="00C541A4" w:rsidP="00C541A4">
      <w:pPr>
        <w:spacing w:after="0" w:line="240" w:lineRule="auto"/>
        <w:ind w:right="115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64C0E">
        <w:rPr>
          <w:rFonts w:ascii="Times New Roman" w:eastAsia="Times New Roman" w:hAnsi="Times New Roman"/>
          <w:bCs/>
          <w:sz w:val="24"/>
          <w:szCs w:val="24"/>
        </w:rPr>
        <w:t>Организация работы с детьми с задатками «одаренности» в разных направлениях.</w:t>
      </w:r>
    </w:p>
    <w:p w:rsidR="00C541A4" w:rsidRDefault="00C541A4" w:rsidP="00C541A4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41A4" w:rsidRDefault="00C541A4" w:rsidP="00C541A4">
      <w:pPr>
        <w:spacing w:after="0" w:line="2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4C0E">
        <w:rPr>
          <w:rFonts w:ascii="Times New Roman" w:hAnsi="Times New Roman"/>
          <w:color w:val="000000"/>
          <w:sz w:val="24"/>
          <w:szCs w:val="24"/>
        </w:rPr>
        <w:t>Данная практика в детском саду появилась в рамках реализации проекта «Формирование инициативы и самостоятельности у дошкольников через организацию индивидуализированной развивающей предметно – пространственной среды в дошкольном учреждении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» и была ориентирована на </w:t>
      </w:r>
      <w:r w:rsidRPr="006F5EF2"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 проблемы раскрытия индивидуальности ребенка в специально организованной образовательной среде. </w:t>
      </w:r>
    </w:p>
    <w:p w:rsidR="00C541A4" w:rsidRDefault="00C541A4" w:rsidP="00C541A4">
      <w:pPr>
        <w:spacing w:after="0" w:line="20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4C0E">
        <w:rPr>
          <w:rFonts w:ascii="Times New Roman" w:hAnsi="Times New Roman"/>
          <w:color w:val="000000"/>
          <w:sz w:val="24"/>
          <w:szCs w:val="24"/>
        </w:rPr>
        <w:t>Цель данной практики: поддержка способных детей, стимулирование их к творчеству, самостоятельной познавательно - исследовательской деятельности, привлечение родителей к участию в образовательной деятельности.</w:t>
      </w:r>
    </w:p>
    <w:p w:rsidR="00C541A4" w:rsidRPr="006F5EF2" w:rsidRDefault="00C541A4" w:rsidP="00C541A4">
      <w:pPr>
        <w:spacing w:after="0" w:line="240" w:lineRule="auto"/>
        <w:ind w:right="115" w:firstLine="284"/>
        <w:rPr>
          <w:rFonts w:ascii="Times New Roman" w:hAnsi="Times New Roman"/>
          <w:sz w:val="24"/>
          <w:szCs w:val="24"/>
        </w:rPr>
      </w:pPr>
      <w:r w:rsidRPr="006F5EF2">
        <w:rPr>
          <w:rFonts w:ascii="Times New Roman" w:hAnsi="Times New Roman"/>
          <w:sz w:val="24"/>
          <w:szCs w:val="24"/>
        </w:rPr>
        <w:t>Задачи практики:</w:t>
      </w:r>
    </w:p>
    <w:p w:rsidR="00C541A4" w:rsidRPr="006F5EF2" w:rsidRDefault="00C541A4" w:rsidP="00C541A4">
      <w:pPr>
        <w:spacing w:after="0" w:line="240" w:lineRule="auto"/>
        <w:ind w:right="115" w:firstLine="284"/>
        <w:rPr>
          <w:rFonts w:ascii="Times New Roman" w:hAnsi="Times New Roman"/>
          <w:sz w:val="24"/>
          <w:szCs w:val="24"/>
        </w:rPr>
      </w:pPr>
      <w:r w:rsidRPr="006F5EF2">
        <w:rPr>
          <w:rFonts w:ascii="Times New Roman" w:hAnsi="Times New Roman"/>
          <w:sz w:val="24"/>
          <w:szCs w:val="24"/>
        </w:rPr>
        <w:t>- создание условий для самореализации детей;</w:t>
      </w:r>
    </w:p>
    <w:p w:rsidR="00C541A4" w:rsidRPr="006F5EF2" w:rsidRDefault="00C541A4" w:rsidP="00C541A4">
      <w:pPr>
        <w:spacing w:after="0" w:line="240" w:lineRule="auto"/>
        <w:ind w:right="115" w:firstLine="284"/>
        <w:rPr>
          <w:rFonts w:ascii="Times New Roman" w:hAnsi="Times New Roman"/>
          <w:sz w:val="24"/>
          <w:szCs w:val="24"/>
        </w:rPr>
      </w:pPr>
      <w:r w:rsidRPr="006F5EF2">
        <w:rPr>
          <w:rFonts w:ascii="Times New Roman" w:hAnsi="Times New Roman"/>
          <w:sz w:val="24"/>
          <w:szCs w:val="24"/>
        </w:rPr>
        <w:t>- создание условий для научного общения, развития навыков публичного выступления, работы с познавательной литературой.</w:t>
      </w:r>
    </w:p>
    <w:p w:rsidR="00C541A4" w:rsidRPr="006F5EF2" w:rsidRDefault="00C541A4" w:rsidP="00C541A4">
      <w:pPr>
        <w:spacing w:after="0" w:line="20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F5EF2">
        <w:rPr>
          <w:rFonts w:ascii="Times New Roman" w:eastAsia="Times New Roman" w:hAnsi="Times New Roman"/>
          <w:color w:val="000000"/>
          <w:sz w:val="24"/>
          <w:szCs w:val="24"/>
        </w:rPr>
        <w:t>Поисково</w:t>
      </w:r>
      <w:proofErr w:type="spellEnd"/>
      <w:r w:rsidRPr="006F5EF2">
        <w:rPr>
          <w:rFonts w:ascii="Times New Roman" w:eastAsia="Times New Roman" w:hAnsi="Times New Roman"/>
          <w:color w:val="000000"/>
          <w:sz w:val="24"/>
          <w:szCs w:val="24"/>
        </w:rPr>
        <w:t xml:space="preserve"> - исследовательская</w:t>
      </w:r>
      <w:proofErr w:type="gramEnd"/>
      <w:r w:rsidRPr="006F5EF2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деятельность направлена на актуальную проблему саморазвития дошкольника, что</w:t>
      </w:r>
      <w:r w:rsidRPr="006F5EF2">
        <w:rPr>
          <w:rFonts w:ascii="Times New Roman" w:eastAsia="SimSun" w:hAnsi="Times New Roman"/>
          <w:color w:val="000000"/>
          <w:sz w:val="24"/>
          <w:szCs w:val="24"/>
        </w:rPr>
        <w:t xml:space="preserve"> обеспечивает активность детей в определении собственного желания (хочу знать про это, хочу научиться делать это и т.д.), поиске информации (спрошу у воспитателя, мамы, попрошу помочь найти в книге и т.д.), создании продуктов исследования и их представлении. При этом у дошкольников происходит </w:t>
      </w:r>
      <w:r w:rsidRPr="006F5EF2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самостоятельности, </w:t>
      </w:r>
      <w:proofErr w:type="spellStart"/>
      <w:r w:rsidRPr="006F5EF2">
        <w:rPr>
          <w:rFonts w:ascii="Times New Roman" w:eastAsia="Times New Roman" w:hAnsi="Times New Roman"/>
          <w:color w:val="000000"/>
          <w:sz w:val="24"/>
          <w:szCs w:val="24"/>
        </w:rPr>
        <w:t>целеполагания</w:t>
      </w:r>
      <w:proofErr w:type="spellEnd"/>
      <w:r w:rsidRPr="006F5EF2">
        <w:rPr>
          <w:rFonts w:ascii="Times New Roman" w:eastAsia="Times New Roman" w:hAnsi="Times New Roman"/>
          <w:color w:val="000000"/>
          <w:sz w:val="24"/>
          <w:szCs w:val="24"/>
        </w:rPr>
        <w:t>, способности преобразовывать предметы и явления для достижения определенного результата.</w:t>
      </w:r>
    </w:p>
    <w:p w:rsidR="00C541A4" w:rsidRPr="00B64C0E" w:rsidRDefault="00C541A4" w:rsidP="00C541A4">
      <w:pPr>
        <w:spacing w:after="0" w:line="200" w:lineRule="atLeast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4C0E">
        <w:rPr>
          <w:rFonts w:ascii="Times New Roman" w:hAnsi="Times New Roman"/>
          <w:iCs/>
          <w:color w:val="000000"/>
          <w:sz w:val="24"/>
          <w:szCs w:val="24"/>
        </w:rPr>
        <w:t>Конференция - мероприятие делового характера, в ходе которого обсуждаются актуальные проблемы и стратегии их решения. Успешной считается встреча, на которой все участники задействованы в диалоге, высказывают своё мнение, обмениваются опытом, подводят итоги. Поэтому, прежде чем проводить данную форму работы с дошкольниками мы определились в понятиях. Детскую исследовательскую конференцию мы рассматриваем как форму индивидуализации образования и включения родителей в совместную деятельность. Применительно к возрастным особенностям на детской конференции мы используем:</w:t>
      </w:r>
    </w:p>
    <w:p w:rsidR="00C541A4" w:rsidRPr="00B64C0E" w:rsidRDefault="00C541A4" w:rsidP="00C541A4">
      <w:pPr>
        <w:numPr>
          <w:ilvl w:val="0"/>
          <w:numId w:val="2"/>
        </w:numPr>
        <w:tabs>
          <w:tab w:val="clear" w:pos="720"/>
          <w:tab w:val="left" w:pos="567"/>
        </w:tabs>
        <w:spacing w:after="0" w:line="200" w:lineRule="atLeast"/>
        <w:ind w:left="0"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4C0E">
        <w:rPr>
          <w:rFonts w:ascii="Times New Roman" w:hAnsi="Times New Roman"/>
          <w:iCs/>
          <w:color w:val="000000"/>
          <w:sz w:val="24"/>
          <w:szCs w:val="24"/>
        </w:rPr>
        <w:t>сценарий;</w:t>
      </w:r>
    </w:p>
    <w:p w:rsidR="00C541A4" w:rsidRPr="00B64C0E" w:rsidRDefault="00C541A4" w:rsidP="00C541A4">
      <w:pPr>
        <w:numPr>
          <w:ilvl w:val="0"/>
          <w:numId w:val="2"/>
        </w:numPr>
        <w:tabs>
          <w:tab w:val="clear" w:pos="720"/>
          <w:tab w:val="left" w:pos="567"/>
        </w:tabs>
        <w:spacing w:after="0" w:line="200" w:lineRule="atLeast"/>
        <w:ind w:left="0"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B64C0E">
        <w:rPr>
          <w:rFonts w:ascii="Times New Roman" w:hAnsi="Times New Roman"/>
          <w:iCs/>
          <w:color w:val="000000"/>
          <w:sz w:val="24"/>
          <w:szCs w:val="24"/>
        </w:rPr>
        <w:t>физминутки</w:t>
      </w:r>
      <w:proofErr w:type="spellEnd"/>
      <w:r w:rsidRPr="00B64C0E">
        <w:rPr>
          <w:rFonts w:ascii="Times New Roman" w:hAnsi="Times New Roman"/>
          <w:iCs/>
          <w:color w:val="000000"/>
          <w:sz w:val="24"/>
          <w:szCs w:val="24"/>
        </w:rPr>
        <w:t xml:space="preserve"> после трех, четырех выступлений;</w:t>
      </w:r>
    </w:p>
    <w:p w:rsidR="00C541A4" w:rsidRPr="00B64C0E" w:rsidRDefault="00C541A4" w:rsidP="00C541A4">
      <w:pPr>
        <w:numPr>
          <w:ilvl w:val="0"/>
          <w:numId w:val="2"/>
        </w:numPr>
        <w:tabs>
          <w:tab w:val="clear" w:pos="720"/>
          <w:tab w:val="left" w:pos="567"/>
        </w:tabs>
        <w:spacing w:after="0" w:line="200" w:lineRule="atLeast"/>
        <w:ind w:left="0"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64C0E">
        <w:rPr>
          <w:rFonts w:ascii="Times New Roman" w:hAnsi="Times New Roman"/>
          <w:iCs/>
          <w:color w:val="000000"/>
          <w:sz w:val="24"/>
          <w:szCs w:val="24"/>
        </w:rPr>
        <w:t>вопросы по темам выступления;</w:t>
      </w:r>
    </w:p>
    <w:p w:rsidR="00C541A4" w:rsidRPr="00B64C0E" w:rsidRDefault="00C541A4" w:rsidP="00C541A4">
      <w:pPr>
        <w:numPr>
          <w:ilvl w:val="0"/>
          <w:numId w:val="2"/>
        </w:numPr>
        <w:tabs>
          <w:tab w:val="clear" w:pos="720"/>
          <w:tab w:val="left" w:pos="567"/>
        </w:tabs>
        <w:spacing w:after="0" w:line="200" w:lineRule="atLeast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64C0E">
        <w:rPr>
          <w:rFonts w:ascii="Times New Roman" w:eastAsia="Times New Roman" w:hAnsi="Times New Roman"/>
          <w:iCs/>
          <w:color w:val="000000"/>
          <w:sz w:val="24"/>
          <w:szCs w:val="24"/>
        </w:rPr>
        <w:t>дресскод</w:t>
      </w:r>
      <w:proofErr w:type="spellEnd"/>
      <w:r w:rsidRPr="00B64C0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.   </w:t>
      </w:r>
    </w:p>
    <w:p w:rsidR="00C541A4" w:rsidRDefault="00C541A4" w:rsidP="00C541A4">
      <w:pPr>
        <w:spacing w:after="0" w:line="2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color w:val="000000"/>
          <w:sz w:val="24"/>
          <w:szCs w:val="24"/>
        </w:rPr>
        <w:t>Уже в</w:t>
      </w:r>
      <w:r w:rsidRPr="00B64C0E">
        <w:rPr>
          <w:rFonts w:ascii="Times New Roman" w:hAnsi="Times New Roman"/>
          <w:color w:val="000000"/>
          <w:sz w:val="24"/>
          <w:szCs w:val="24"/>
        </w:rPr>
        <w:t xml:space="preserve"> течение трех лет дошкольники 5-7 лет презентуют свои работы по темам, которые выбирают самостоятельно. У</w:t>
      </w:r>
      <w:r w:rsidRPr="00B64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зкую тематику для проведения конференции не берем и делаем это целенаправленно, так как считаем, все дети разные и интересы ограничивать темой нельзя. </w:t>
      </w:r>
      <w:r w:rsidRPr="00B64C0E">
        <w:rPr>
          <w:rFonts w:ascii="Times New Roman" w:hAnsi="Times New Roman"/>
          <w:color w:val="000000"/>
          <w:sz w:val="24"/>
          <w:szCs w:val="24"/>
        </w:rPr>
        <w:t>За три года на конференции воспитанники детского сада представили разнообразные темы: «Как сделать пену», «Лава лампа», «Этот чудесный апельсин», «Вулкан», «Почему плывут облака», «Как сделать радугу» и др.</w:t>
      </w:r>
    </w:p>
    <w:p w:rsidR="00C541A4" w:rsidRPr="00B64C0E" w:rsidRDefault="00C541A4" w:rsidP="00C541A4">
      <w:pPr>
        <w:spacing w:after="0" w:line="2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 в нашем детском саду вошла в систему работы и стала традицией. Накопив трехлетний опыт, мы разработали алгоритм подготовки и проведения:</w:t>
      </w:r>
    </w:p>
    <w:p w:rsidR="00C541A4" w:rsidRPr="00B64C0E" w:rsidRDefault="00C541A4" w:rsidP="00C541A4">
      <w:pPr>
        <w:numPr>
          <w:ilvl w:val="0"/>
          <w:numId w:val="3"/>
        </w:numPr>
        <w:tabs>
          <w:tab w:val="clear" w:pos="720"/>
          <w:tab w:val="num" w:pos="567"/>
        </w:tabs>
        <w:spacing w:after="0" w:line="2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4C0E">
        <w:rPr>
          <w:rFonts w:ascii="Times New Roman" w:hAnsi="Times New Roman"/>
          <w:sz w:val="24"/>
          <w:szCs w:val="24"/>
        </w:rPr>
        <w:t>Планирование (разработка и утверждение Положения о детской познавательно – исследовательской конференции; составление плана и сценария проведения конференции; оформление зала; подготовка сертификатов, поощрительных призов).</w:t>
      </w:r>
    </w:p>
    <w:p w:rsidR="00C541A4" w:rsidRPr="00B64C0E" w:rsidRDefault="00C541A4" w:rsidP="00C541A4">
      <w:pPr>
        <w:numPr>
          <w:ilvl w:val="0"/>
          <w:numId w:val="3"/>
        </w:numPr>
        <w:tabs>
          <w:tab w:val="clear" w:pos="720"/>
          <w:tab w:val="num" w:pos="567"/>
        </w:tabs>
        <w:spacing w:after="0" w:line="200" w:lineRule="atLeast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C0E">
        <w:rPr>
          <w:rFonts w:ascii="Times New Roman" w:hAnsi="Times New Roman"/>
          <w:sz w:val="24"/>
          <w:szCs w:val="24"/>
        </w:rPr>
        <w:t xml:space="preserve">Подготовка ребенка к выступлению (работа воспитателей в группах по индивидуальным детским темам; помощь в формулировке проблемы, которую поставил ребёнок, цели; координирование совместной деятельности взрослого (родителя) и ребёнка по поиску </w:t>
      </w:r>
      <w:r w:rsidRPr="00B64C0E">
        <w:rPr>
          <w:rFonts w:ascii="Times New Roman" w:hAnsi="Times New Roman"/>
          <w:sz w:val="24"/>
          <w:szCs w:val="24"/>
        </w:rPr>
        <w:lastRenderedPageBreak/>
        <w:t>информации и планировании действий; обобщение информации; организация презентации результатов).</w:t>
      </w:r>
    </w:p>
    <w:p w:rsidR="00C541A4" w:rsidRPr="00B64C0E" w:rsidRDefault="00C541A4" w:rsidP="00C541A4">
      <w:pPr>
        <w:numPr>
          <w:ilvl w:val="0"/>
          <w:numId w:val="3"/>
        </w:numPr>
        <w:tabs>
          <w:tab w:val="clear" w:pos="720"/>
          <w:tab w:val="num" w:pos="567"/>
        </w:tabs>
        <w:spacing w:after="0" w:line="200" w:lineRule="atLeast"/>
        <w:ind w:left="0"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(проведение конференции, вручение сертификатов; рефлексия мероприятия; освещение информации о детской конференции на сайте МБДОУ).</w:t>
      </w:r>
    </w:p>
    <w:p w:rsidR="00C541A4" w:rsidRPr="00B64C0E" w:rsidRDefault="00C541A4" w:rsidP="00C541A4">
      <w:pPr>
        <w:tabs>
          <w:tab w:val="left" w:pos="787"/>
        </w:tabs>
        <w:spacing w:after="0" w:line="200" w:lineRule="atLeas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Важным при подготовке к конференции считаем беседы с родителями, которые помогают выявить семьи для участия в конференции. Кроме этого в группах с детьми проводятся различные мероприятия для определения интересов и предпочтений воспитанников. Здесь важную роль выполняет воспитатель, в том, чтобы подвести ребенка к такой проблеме, выбор которой он бы считал своим выбором. Решение этой проблемы должно быть доступным и не очень длительным по времени с учетом возрастных особенностей. Затем воспитатель помогает выстроить ход исследования или экспериментов.   Важно сделать момент презентации праздником, чтобы воспитанники запомнили этот день чем-то особым, волшебным, поэтому детские выступления</w:t>
      </w:r>
      <w:r w:rsidRPr="00B64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проходит в обстановке позитивного общения, где каждый ребенок ощущает свою значимость и важность своих первых открытий. Место проведения конференции рекомендуем оформлять в соответствии со сценарием (это может быть сказочное путешествие, либо лаборатория и др.)</w:t>
      </w:r>
    </w:p>
    <w:p w:rsidR="00C541A4" w:rsidRPr="00B64C0E" w:rsidRDefault="00C541A4" w:rsidP="00C541A4">
      <w:pPr>
        <w:tabs>
          <w:tab w:val="left" w:pos="787"/>
        </w:tabs>
        <w:spacing w:after="0" w:line="200" w:lineRule="atLeast"/>
        <w:ind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ребёнком темы и подача материала на детской конференции не оценивается, поэтому по итогам выступления все участники конференции получают грамоты и призы. </w:t>
      </w:r>
    </w:p>
    <w:p w:rsidR="00C541A4" w:rsidRPr="00B64C0E" w:rsidRDefault="00C541A4" w:rsidP="00C541A4">
      <w:pPr>
        <w:tabs>
          <w:tab w:val="left" w:pos="567"/>
        </w:tabs>
        <w:spacing w:after="0" w:line="200" w:lineRule="atLeast"/>
        <w:ind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Анализ проведенной конференции осуществляется по параметрам:</w:t>
      </w:r>
    </w:p>
    <w:p w:rsidR="00C541A4" w:rsidRPr="00B64C0E" w:rsidRDefault="00C541A4" w:rsidP="00C541A4">
      <w:pPr>
        <w:numPr>
          <w:ilvl w:val="0"/>
          <w:numId w:val="1"/>
        </w:numPr>
        <w:tabs>
          <w:tab w:val="left" w:pos="567"/>
        </w:tabs>
        <w:spacing w:after="0" w:line="200" w:lineRule="atLeast"/>
        <w:ind w:left="0"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Работа творческой группы по подготовке и проведению конференции (ежегодно организуется новая творческая группа из числа педагогов и родителей для организации и проведения конференции).</w:t>
      </w:r>
    </w:p>
    <w:p w:rsidR="00C541A4" w:rsidRPr="00B64C0E" w:rsidRDefault="00C541A4" w:rsidP="00C541A4">
      <w:pPr>
        <w:numPr>
          <w:ilvl w:val="0"/>
          <w:numId w:val="1"/>
        </w:numPr>
        <w:tabs>
          <w:tab w:val="left" w:pos="567"/>
        </w:tabs>
        <w:spacing w:after="0" w:line="200" w:lineRule="atLeast"/>
        <w:ind w:left="0"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Работа воспитателей по подготовке ребенка к выступлению на конференции.  </w:t>
      </w:r>
    </w:p>
    <w:p w:rsidR="00C541A4" w:rsidRDefault="00C541A4" w:rsidP="00C541A4">
      <w:pPr>
        <w:tabs>
          <w:tab w:val="left" w:pos="567"/>
        </w:tabs>
        <w:spacing w:after="0" w:line="200" w:lineRule="atLeast"/>
        <w:ind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 наблюдений следует отметить, что</w:t>
      </w: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данная форма помогает детям поднять свою самооценку, научиться высказывать свои мысли, </w:t>
      </w: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снимает тревожность при столкновении с трудностями. Формируются </w:t>
      </w:r>
      <w:r w:rsidRPr="00B64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составляющие поисковой активности: высокая мотивация, интерес, эмоциональная включенность.</w:t>
      </w:r>
      <w:r w:rsidRPr="00B64C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C541A4" w:rsidRPr="00B64C0E" w:rsidRDefault="00C541A4" w:rsidP="00C541A4">
      <w:pPr>
        <w:tabs>
          <w:tab w:val="left" w:pos="567"/>
        </w:tabs>
        <w:spacing w:after="0" w:line="200" w:lineRule="atLeast"/>
        <w:ind w:firstLine="284"/>
        <w:jc w:val="both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64C0E">
        <w:rPr>
          <w:rFonts w:ascii="Times New Roman" w:hAnsi="Times New Roman"/>
          <w:iCs/>
          <w:sz w:val="24"/>
          <w:szCs w:val="24"/>
        </w:rPr>
        <w:t xml:space="preserve">Кроме этого, наблюдается положительная динамика увеличения количества детей, участвующий в конференции. На сегодняшний день участниками конференции стали: 34 воспитанника, из них 3 ребенка являются постоянными на протяжении трех лет. Считаем, что данная практика является важным в формировании исследовательской деятельности ребенка и приобретенный опыт публичного выступления положительно проявит себя на дальнейших этапах обучения. </w:t>
      </w:r>
    </w:p>
    <w:p w:rsidR="00C541A4" w:rsidRPr="00B64C0E" w:rsidRDefault="00C541A4" w:rsidP="00C541A4">
      <w:pPr>
        <w:tabs>
          <w:tab w:val="left" w:pos="355"/>
          <w:tab w:val="left" w:pos="787"/>
        </w:tabs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</w:p>
    <w:p w:rsidR="00C541A4" w:rsidRPr="00B64C0E" w:rsidRDefault="00C541A4" w:rsidP="00C541A4">
      <w:pPr>
        <w:tabs>
          <w:tab w:val="left" w:pos="355"/>
          <w:tab w:val="left" w:pos="787"/>
        </w:tabs>
        <w:spacing w:after="0" w:line="200" w:lineRule="atLeast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C541A4" w:rsidRPr="00B64C0E" w:rsidRDefault="00C541A4" w:rsidP="00C541A4">
      <w:pPr>
        <w:tabs>
          <w:tab w:val="left" w:pos="787"/>
        </w:tabs>
        <w:spacing w:after="0" w:line="200" w:lineRule="atLeast"/>
        <w:jc w:val="both"/>
        <w:rPr>
          <w:rFonts w:ascii="Times New Roman" w:hAnsi="Times New Roman"/>
          <w:b/>
          <w:bCs/>
          <w:i/>
          <w:color w:val="000000"/>
          <w:spacing w:val="60"/>
          <w:sz w:val="24"/>
          <w:szCs w:val="24"/>
          <w:shd w:val="clear" w:color="auto" w:fill="FFFF00"/>
        </w:rPr>
      </w:pPr>
      <w:r w:rsidRPr="00B64C0E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C541A4" w:rsidRPr="00B64C0E" w:rsidRDefault="00C541A4" w:rsidP="00C541A4">
      <w:pPr>
        <w:spacing w:after="0" w:line="200" w:lineRule="atLeast"/>
        <w:jc w:val="both"/>
        <w:rPr>
          <w:rFonts w:ascii="Times New Roman" w:hAnsi="Times New Roman"/>
          <w:b/>
          <w:bCs/>
          <w:i/>
          <w:color w:val="000000"/>
          <w:spacing w:val="60"/>
          <w:sz w:val="24"/>
          <w:szCs w:val="24"/>
          <w:shd w:val="clear" w:color="auto" w:fill="FFFF00"/>
        </w:rPr>
      </w:pPr>
    </w:p>
    <w:p w:rsidR="00030097" w:rsidRDefault="00C541A4"/>
    <w:sectPr w:rsidR="00030097" w:rsidSect="00B64C0E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1A4"/>
    <w:rsid w:val="000370C2"/>
    <w:rsid w:val="000B3399"/>
    <w:rsid w:val="001A0173"/>
    <w:rsid w:val="0032271A"/>
    <w:rsid w:val="00742070"/>
    <w:rsid w:val="00907605"/>
    <w:rsid w:val="00BC34A3"/>
    <w:rsid w:val="00C541A4"/>
    <w:rsid w:val="00CD008D"/>
    <w:rsid w:val="00D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4"/>
    <w:pPr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2018-02-19T09:52:00Z</dcterms:created>
  <dcterms:modified xsi:type="dcterms:W3CDTF">2018-02-19T09:53:00Z</dcterms:modified>
</cp:coreProperties>
</file>